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A" w:rsidRPr="007351B0" w:rsidRDefault="00E1094A" w:rsidP="00E1094A">
      <w:pPr>
        <w:jc w:val="center"/>
        <w:rPr>
          <w:b/>
          <w:sz w:val="28"/>
          <w:szCs w:val="28"/>
        </w:rPr>
      </w:pPr>
      <w:r w:rsidRPr="007351B0">
        <w:rPr>
          <w:b/>
          <w:sz w:val="28"/>
          <w:szCs w:val="28"/>
        </w:rPr>
        <w:t>Tàu biển đang đóng hoặc sửa chữa, hoán cải chạy thử</w:t>
      </w:r>
    </w:p>
    <w:p w:rsidR="00E1094A" w:rsidRPr="007351B0" w:rsidRDefault="00E1094A" w:rsidP="00E1094A">
      <w:pPr>
        <w:jc w:val="both"/>
        <w:rPr>
          <w:b/>
        </w:rPr>
      </w:pPr>
    </w:p>
    <w:p w:rsidR="00E1094A" w:rsidRPr="007351B0" w:rsidRDefault="00E1094A" w:rsidP="00E1094A">
      <w:pPr>
        <w:rPr>
          <w:b/>
          <w:bCs/>
          <w:sz w:val="26"/>
          <w:szCs w:val="22"/>
          <w:lang w:val="hr-HR"/>
        </w:rPr>
      </w:pPr>
      <w:r w:rsidRPr="007351B0">
        <w:rPr>
          <w:b/>
          <w:bCs/>
          <w:sz w:val="26"/>
          <w:szCs w:val="22"/>
          <w:lang w:val="hr-HR"/>
        </w:rPr>
        <w:t xml:space="preserve">1. </w:t>
      </w:r>
      <w:r w:rsidRPr="007351B0">
        <w:rPr>
          <w:b/>
          <w:bCs/>
          <w:sz w:val="26"/>
          <w:szCs w:val="22"/>
        </w:rPr>
        <w:t>Tr</w:t>
      </w:r>
      <w:r w:rsidRPr="007351B0">
        <w:rPr>
          <w:b/>
          <w:bCs/>
          <w:sz w:val="26"/>
          <w:szCs w:val="22"/>
          <w:lang w:val="hr-HR"/>
        </w:rPr>
        <w:t>ì</w:t>
      </w:r>
      <w:r w:rsidRPr="007351B0">
        <w:rPr>
          <w:b/>
          <w:bCs/>
          <w:sz w:val="26"/>
          <w:szCs w:val="22"/>
        </w:rPr>
        <w:t>nh</w:t>
      </w:r>
      <w:r w:rsidRPr="007351B0">
        <w:rPr>
          <w:b/>
          <w:bCs/>
          <w:sz w:val="26"/>
          <w:szCs w:val="22"/>
          <w:lang w:val="hr-HR"/>
        </w:rPr>
        <w:t xml:space="preserve"> </w:t>
      </w:r>
      <w:r w:rsidRPr="007351B0">
        <w:rPr>
          <w:b/>
          <w:bCs/>
          <w:sz w:val="26"/>
          <w:szCs w:val="22"/>
        </w:rPr>
        <w:t>tự</w:t>
      </w:r>
      <w:r w:rsidRPr="007351B0">
        <w:rPr>
          <w:b/>
          <w:bCs/>
          <w:sz w:val="26"/>
          <w:szCs w:val="22"/>
          <w:lang w:val="hr-HR"/>
        </w:rPr>
        <w:t xml:space="preserve"> </w:t>
      </w:r>
      <w:r w:rsidRPr="007351B0">
        <w:rPr>
          <w:b/>
          <w:bCs/>
          <w:sz w:val="26"/>
          <w:szCs w:val="22"/>
        </w:rPr>
        <w:t>thực</w:t>
      </w:r>
      <w:r w:rsidRPr="007351B0">
        <w:rPr>
          <w:b/>
          <w:bCs/>
          <w:sz w:val="26"/>
          <w:szCs w:val="22"/>
          <w:lang w:val="hr-HR"/>
        </w:rPr>
        <w:t xml:space="preserve"> </w:t>
      </w:r>
      <w:r w:rsidRPr="007351B0">
        <w:rPr>
          <w:b/>
          <w:bCs/>
          <w:sz w:val="26"/>
          <w:szCs w:val="22"/>
        </w:rPr>
        <w:t>hiện</w:t>
      </w:r>
      <w:r w:rsidRPr="007351B0">
        <w:rPr>
          <w:b/>
          <w:bCs/>
          <w:sz w:val="26"/>
          <w:szCs w:val="22"/>
          <w:lang w:val="hr-HR"/>
        </w:rPr>
        <w:t>: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a) Nộp hồ sơ TTHC: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Chậm nhất 02 giờ trước khi tàu biển đang đóng hoặc sửa chữa, </w:t>
      </w:r>
      <w:r w:rsidRPr="007351B0">
        <w:rPr>
          <w:sz w:val="28"/>
          <w:szCs w:val="28"/>
          <w:shd w:val="clear" w:color="auto" w:fill="FFFFFF"/>
        </w:rPr>
        <w:t>hoán</w:t>
      </w:r>
      <w:r w:rsidRPr="007351B0">
        <w:rPr>
          <w:sz w:val="28"/>
          <w:szCs w:val="28"/>
        </w:rPr>
        <w:t xml:space="preserve"> cải chạy thử người làm thủ tục nộp, xuất trình cho Cảng vụ hàng hải các giấy tờ, tài liệu theo quy định.</w:t>
      </w:r>
    </w:p>
    <w:p w:rsidR="00E1094A" w:rsidRPr="007351B0" w:rsidRDefault="00E1094A" w:rsidP="00E1094A">
      <w:pPr>
        <w:jc w:val="both"/>
        <w:rPr>
          <w:b/>
          <w:sz w:val="28"/>
          <w:szCs w:val="28"/>
          <w:lang w:val="hr-HR"/>
        </w:rPr>
      </w:pPr>
      <w:r w:rsidRPr="007351B0">
        <w:rPr>
          <w:sz w:val="28"/>
          <w:szCs w:val="28"/>
        </w:rPr>
        <w:t>b</w:t>
      </w:r>
      <w:r w:rsidRPr="007351B0">
        <w:rPr>
          <w:sz w:val="28"/>
          <w:szCs w:val="28"/>
          <w:lang w:val="hr-HR"/>
        </w:rPr>
        <w:t xml:space="preserve">) </w:t>
      </w:r>
      <w:r w:rsidRPr="007351B0">
        <w:rPr>
          <w:sz w:val="28"/>
          <w:szCs w:val="28"/>
        </w:rPr>
        <w:t>Giải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quyết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TTHC</w:t>
      </w:r>
      <w:r w:rsidRPr="007351B0">
        <w:rPr>
          <w:b/>
          <w:sz w:val="28"/>
          <w:szCs w:val="28"/>
          <w:lang w:val="hr-HR"/>
        </w:rPr>
        <w:t>:</w:t>
      </w:r>
    </w:p>
    <w:p w:rsidR="00E1094A" w:rsidRPr="007351B0" w:rsidRDefault="00E1094A" w:rsidP="00E1094A">
      <w:pPr>
        <w:jc w:val="both"/>
        <w:rPr>
          <w:sz w:val="28"/>
          <w:szCs w:val="28"/>
          <w:lang w:val="hr-HR"/>
        </w:rPr>
      </w:pPr>
      <w:r w:rsidRPr="007351B0">
        <w:rPr>
          <w:sz w:val="28"/>
          <w:szCs w:val="28"/>
          <w:lang w:val="hr-HR"/>
        </w:rPr>
        <w:t xml:space="preserve">- </w:t>
      </w:r>
      <w:r w:rsidRPr="007351B0">
        <w:rPr>
          <w:sz w:val="28"/>
          <w:szCs w:val="28"/>
        </w:rPr>
        <w:t>Chậm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nhất</w:t>
      </w:r>
      <w:r w:rsidRPr="007351B0">
        <w:rPr>
          <w:sz w:val="28"/>
          <w:szCs w:val="28"/>
          <w:lang w:val="hr-HR"/>
        </w:rPr>
        <w:t xml:space="preserve"> 01 </w:t>
      </w:r>
      <w:r w:rsidRPr="007351B0">
        <w:rPr>
          <w:sz w:val="28"/>
          <w:szCs w:val="28"/>
        </w:rPr>
        <w:t>giờ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kể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từ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khi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ời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l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m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thủ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tục</w:t>
      </w:r>
      <w:r w:rsidRPr="007351B0">
        <w:rPr>
          <w:sz w:val="28"/>
          <w:szCs w:val="28"/>
          <w:lang w:val="hr-HR"/>
        </w:rPr>
        <w:t xml:space="preserve"> đã </w:t>
      </w:r>
      <w:r w:rsidRPr="007351B0">
        <w:rPr>
          <w:sz w:val="28"/>
          <w:szCs w:val="28"/>
        </w:rPr>
        <w:t>nộp</w:t>
      </w:r>
      <w:r w:rsidRPr="007351B0">
        <w:rPr>
          <w:sz w:val="28"/>
          <w:szCs w:val="28"/>
          <w:lang w:val="hr-HR"/>
        </w:rPr>
        <w:t xml:space="preserve">, </w:t>
      </w:r>
      <w:r w:rsidRPr="007351B0">
        <w:rPr>
          <w:sz w:val="28"/>
          <w:szCs w:val="28"/>
        </w:rPr>
        <w:t>xuất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tr</w:t>
      </w:r>
      <w:r w:rsidRPr="007351B0">
        <w:rPr>
          <w:sz w:val="28"/>
          <w:szCs w:val="28"/>
          <w:lang w:val="hr-HR"/>
        </w:rPr>
        <w:t>ì</w:t>
      </w:r>
      <w:r w:rsidRPr="007351B0">
        <w:rPr>
          <w:sz w:val="28"/>
          <w:szCs w:val="28"/>
        </w:rPr>
        <w:t>nh</w:t>
      </w:r>
      <w:r w:rsidRPr="007351B0">
        <w:rPr>
          <w:sz w:val="28"/>
          <w:szCs w:val="28"/>
          <w:lang w:val="hr-HR"/>
        </w:rPr>
        <w:t xml:space="preserve"> đ</w:t>
      </w:r>
      <w:r w:rsidRPr="007351B0">
        <w:rPr>
          <w:sz w:val="28"/>
          <w:szCs w:val="28"/>
        </w:rPr>
        <w:t>ủ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</w:t>
      </w:r>
      <w:r w:rsidRPr="007351B0">
        <w:rPr>
          <w:sz w:val="28"/>
          <w:szCs w:val="28"/>
          <w:lang w:val="hr-HR"/>
        </w:rPr>
        <w:t>á</w:t>
      </w:r>
      <w:r w:rsidRPr="007351B0">
        <w:rPr>
          <w:sz w:val="28"/>
          <w:szCs w:val="28"/>
        </w:rPr>
        <w:t>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giấy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tờ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theo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quy</w:t>
      </w:r>
      <w:r w:rsidRPr="007351B0">
        <w:rPr>
          <w:sz w:val="28"/>
          <w:szCs w:val="28"/>
          <w:lang w:val="hr-HR"/>
        </w:rPr>
        <w:t xml:space="preserve"> đ</w:t>
      </w:r>
      <w:r w:rsidRPr="007351B0">
        <w:rPr>
          <w:sz w:val="28"/>
          <w:szCs w:val="28"/>
        </w:rPr>
        <w:t>ịnh</w:t>
      </w:r>
      <w:r w:rsidRPr="007351B0">
        <w:rPr>
          <w:sz w:val="28"/>
          <w:szCs w:val="28"/>
          <w:lang w:val="hr-HR"/>
        </w:rPr>
        <w:t xml:space="preserve">, </w:t>
      </w:r>
      <w:r w:rsidRPr="007351B0">
        <w:rPr>
          <w:sz w:val="28"/>
          <w:szCs w:val="28"/>
        </w:rPr>
        <w:t>Cảng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vụ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hải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cấp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Giấy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ph</w:t>
      </w:r>
      <w:r w:rsidRPr="007351B0">
        <w:rPr>
          <w:sz w:val="28"/>
          <w:szCs w:val="28"/>
          <w:lang w:val="hr-HR"/>
        </w:rPr>
        <w:t>é</w:t>
      </w:r>
      <w:r w:rsidRPr="007351B0">
        <w:rPr>
          <w:sz w:val="28"/>
          <w:szCs w:val="28"/>
        </w:rPr>
        <w:t>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; </w:t>
      </w:r>
      <w:r w:rsidRPr="007351B0">
        <w:rPr>
          <w:sz w:val="28"/>
          <w:szCs w:val="28"/>
        </w:rPr>
        <w:t>tr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ờng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hợp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a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ho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n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nh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thủ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tục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phải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</w:t>
      </w:r>
      <w:r w:rsidRPr="007351B0">
        <w:rPr>
          <w:sz w:val="28"/>
          <w:szCs w:val="28"/>
          <w:lang w:val="hr-HR"/>
        </w:rPr>
        <w:t>ô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b</w:t>
      </w:r>
      <w:r w:rsidRPr="007351B0">
        <w:rPr>
          <w:sz w:val="28"/>
          <w:szCs w:val="28"/>
          <w:lang w:val="hr-HR"/>
        </w:rPr>
        <w:t>á</w:t>
      </w:r>
      <w:r w:rsidRPr="007351B0">
        <w:rPr>
          <w:sz w:val="28"/>
          <w:szCs w:val="28"/>
        </w:rPr>
        <w:t>o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v</w:t>
      </w:r>
      <w:r w:rsidRPr="007351B0">
        <w:rPr>
          <w:sz w:val="28"/>
          <w:szCs w:val="28"/>
          <w:lang w:val="hr-HR"/>
        </w:rPr>
        <w:t xml:space="preserve">à </w:t>
      </w:r>
      <w:r w:rsidRPr="007351B0">
        <w:rPr>
          <w:sz w:val="28"/>
          <w:szCs w:val="28"/>
        </w:rPr>
        <w:t>n</w:t>
      </w:r>
      <w:r w:rsidRPr="007351B0">
        <w:rPr>
          <w:sz w:val="28"/>
          <w:szCs w:val="28"/>
          <w:lang w:val="hr-HR"/>
        </w:rPr>
        <w:t>ê</w:t>
      </w:r>
      <w:r w:rsidRPr="007351B0">
        <w:rPr>
          <w:sz w:val="28"/>
          <w:szCs w:val="28"/>
        </w:rPr>
        <w:t>u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r</w:t>
      </w:r>
      <w:r w:rsidRPr="007351B0">
        <w:rPr>
          <w:sz w:val="28"/>
          <w:szCs w:val="28"/>
          <w:lang w:val="hr-HR"/>
        </w:rPr>
        <w:t xml:space="preserve">õ </w:t>
      </w:r>
      <w:r w:rsidRPr="007351B0">
        <w:rPr>
          <w:sz w:val="28"/>
          <w:szCs w:val="28"/>
        </w:rPr>
        <w:t>l</w:t>
      </w:r>
      <w:r w:rsidRPr="007351B0">
        <w:rPr>
          <w:sz w:val="28"/>
          <w:szCs w:val="28"/>
          <w:lang w:val="hr-HR"/>
        </w:rPr>
        <w:t xml:space="preserve">ý </w:t>
      </w:r>
      <w:r w:rsidRPr="007351B0">
        <w:rPr>
          <w:sz w:val="28"/>
          <w:szCs w:val="28"/>
        </w:rPr>
        <w:t>do</w:t>
      </w:r>
      <w:r w:rsidRPr="007351B0">
        <w:rPr>
          <w:sz w:val="28"/>
          <w:szCs w:val="28"/>
          <w:lang w:val="hr-HR"/>
        </w:rPr>
        <w:t xml:space="preserve">, </w:t>
      </w:r>
      <w:r w:rsidRPr="007351B0">
        <w:rPr>
          <w:sz w:val="28"/>
          <w:szCs w:val="28"/>
        </w:rPr>
        <w:t>c</w:t>
      </w:r>
      <w:r w:rsidRPr="007351B0">
        <w:rPr>
          <w:sz w:val="28"/>
          <w:szCs w:val="28"/>
          <w:lang w:val="hr-HR"/>
        </w:rPr>
        <w:t>á</w:t>
      </w:r>
      <w:r w:rsidRPr="007351B0">
        <w:rPr>
          <w:sz w:val="28"/>
          <w:szCs w:val="28"/>
        </w:rPr>
        <w:t>ch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thức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giải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quyết</w:t>
      </w:r>
      <w:r w:rsidRPr="007351B0">
        <w:rPr>
          <w:sz w:val="28"/>
          <w:szCs w:val="28"/>
          <w:lang w:val="hr-HR"/>
        </w:rPr>
        <w:t>.</w:t>
      </w:r>
    </w:p>
    <w:p w:rsidR="00E1094A" w:rsidRPr="007351B0" w:rsidRDefault="00E1094A" w:rsidP="00E1094A">
      <w:pPr>
        <w:jc w:val="both"/>
        <w:rPr>
          <w:sz w:val="28"/>
          <w:szCs w:val="28"/>
          <w:lang w:val="hr-HR"/>
        </w:rPr>
      </w:pPr>
      <w:r w:rsidRPr="007351B0">
        <w:rPr>
          <w:sz w:val="28"/>
          <w:szCs w:val="28"/>
          <w:lang w:val="hr-HR"/>
        </w:rPr>
        <w:t xml:space="preserve">- </w:t>
      </w:r>
      <w:r w:rsidRPr="007351B0">
        <w:rPr>
          <w:sz w:val="28"/>
          <w:szCs w:val="28"/>
        </w:rPr>
        <w:t>Tr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ờng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hợp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u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biển</w:t>
      </w:r>
      <w:r w:rsidRPr="007351B0">
        <w:rPr>
          <w:sz w:val="28"/>
          <w:szCs w:val="28"/>
          <w:lang w:val="hr-HR"/>
        </w:rPr>
        <w:t xml:space="preserve"> đư</w:t>
      </w:r>
      <w:r w:rsidRPr="007351B0">
        <w:rPr>
          <w:sz w:val="28"/>
          <w:szCs w:val="28"/>
        </w:rPr>
        <w:t>ợc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cấp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Giấy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ph</w:t>
      </w:r>
      <w:r w:rsidRPr="007351B0">
        <w:rPr>
          <w:sz w:val="28"/>
          <w:szCs w:val="28"/>
          <w:lang w:val="hr-HR"/>
        </w:rPr>
        <w:t>é</w:t>
      </w:r>
      <w:r w:rsidRPr="007351B0">
        <w:rPr>
          <w:sz w:val="28"/>
          <w:szCs w:val="28"/>
        </w:rPr>
        <w:t>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nh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qu</w:t>
      </w:r>
      <w:r w:rsidRPr="007351B0">
        <w:rPr>
          <w:sz w:val="28"/>
          <w:szCs w:val="28"/>
          <w:lang w:val="hr-HR"/>
        </w:rPr>
        <w:t xml:space="preserve">á 24 </w:t>
      </w:r>
      <w:r w:rsidRPr="007351B0">
        <w:rPr>
          <w:sz w:val="28"/>
          <w:szCs w:val="28"/>
        </w:rPr>
        <w:t>giờ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kh</w:t>
      </w:r>
      <w:r w:rsidRPr="007351B0">
        <w:rPr>
          <w:sz w:val="28"/>
          <w:szCs w:val="28"/>
          <w:lang w:val="hr-HR"/>
        </w:rPr>
        <w:t>ô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</w:t>
      </w:r>
      <w:r w:rsidRPr="007351B0">
        <w:rPr>
          <w:sz w:val="28"/>
          <w:szCs w:val="28"/>
          <w:lang w:val="hr-HR"/>
        </w:rPr>
        <w:t xml:space="preserve">ì </w:t>
      </w:r>
      <w:r w:rsidRPr="007351B0">
        <w:rPr>
          <w:sz w:val="28"/>
          <w:szCs w:val="28"/>
        </w:rPr>
        <w:t>phải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l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m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lại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thủ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tục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theo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quy</w:t>
      </w:r>
      <w:r w:rsidRPr="007351B0">
        <w:rPr>
          <w:sz w:val="28"/>
          <w:szCs w:val="28"/>
          <w:lang w:val="hr-HR"/>
        </w:rPr>
        <w:t xml:space="preserve"> đ</w:t>
      </w:r>
      <w:r w:rsidRPr="007351B0">
        <w:rPr>
          <w:sz w:val="28"/>
          <w:szCs w:val="28"/>
        </w:rPr>
        <w:t>ịnh</w:t>
      </w:r>
      <w:r w:rsidRPr="007351B0">
        <w:rPr>
          <w:sz w:val="28"/>
          <w:szCs w:val="28"/>
          <w:lang w:val="hr-HR"/>
        </w:rPr>
        <w:t>.</w:t>
      </w:r>
    </w:p>
    <w:p w:rsidR="00E1094A" w:rsidRPr="007351B0" w:rsidRDefault="00E1094A" w:rsidP="00E1094A">
      <w:pPr>
        <w:jc w:val="both"/>
        <w:rPr>
          <w:b/>
          <w:sz w:val="28"/>
          <w:szCs w:val="28"/>
          <w:lang w:val="hr-HR"/>
        </w:rPr>
      </w:pPr>
      <w:r w:rsidRPr="007351B0">
        <w:rPr>
          <w:sz w:val="28"/>
          <w:szCs w:val="28"/>
          <w:lang w:val="hr-HR"/>
        </w:rPr>
        <w:t xml:space="preserve">- </w:t>
      </w:r>
      <w:r w:rsidRPr="007351B0">
        <w:rPr>
          <w:sz w:val="28"/>
          <w:szCs w:val="28"/>
        </w:rPr>
        <w:t>Tr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ờng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hợp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u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thuyền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từ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v</w:t>
      </w:r>
      <w:r w:rsidRPr="007351B0">
        <w:rPr>
          <w:sz w:val="28"/>
          <w:szCs w:val="28"/>
          <w:lang w:val="hr-HR"/>
        </w:rPr>
        <w:t>ù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ớc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cảng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biển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</w:t>
      </w:r>
      <w:r w:rsidRPr="007351B0">
        <w:rPr>
          <w:sz w:val="28"/>
          <w:szCs w:val="28"/>
          <w:lang w:val="hr-HR"/>
        </w:rPr>
        <w:t>à</w:t>
      </w:r>
      <w:r w:rsidRPr="007351B0">
        <w:rPr>
          <w:sz w:val="28"/>
          <w:szCs w:val="28"/>
        </w:rPr>
        <w:t>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tới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v</w:t>
      </w:r>
      <w:r w:rsidRPr="007351B0">
        <w:rPr>
          <w:sz w:val="28"/>
          <w:szCs w:val="28"/>
          <w:lang w:val="hr-HR"/>
        </w:rPr>
        <w:t>ù</w:t>
      </w:r>
      <w:r w:rsidRPr="007351B0">
        <w:rPr>
          <w:sz w:val="28"/>
          <w:szCs w:val="28"/>
        </w:rPr>
        <w:t>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n</w:t>
      </w:r>
      <w:r w:rsidRPr="007351B0">
        <w:rPr>
          <w:sz w:val="28"/>
          <w:szCs w:val="28"/>
          <w:lang w:val="hr-HR"/>
        </w:rPr>
        <w:t>ư</w:t>
      </w:r>
      <w:r w:rsidRPr="007351B0">
        <w:rPr>
          <w:sz w:val="28"/>
          <w:szCs w:val="28"/>
        </w:rPr>
        <w:t>ớc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cảng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biển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kh</w:t>
      </w:r>
      <w:r w:rsidRPr="007351B0">
        <w:rPr>
          <w:sz w:val="28"/>
          <w:szCs w:val="28"/>
          <w:lang w:val="hr-HR"/>
        </w:rPr>
        <w:t>á</w:t>
      </w:r>
      <w:r w:rsidRPr="007351B0">
        <w:rPr>
          <w:sz w:val="28"/>
          <w:szCs w:val="28"/>
        </w:rPr>
        <w:t>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</w:t>
      </w:r>
      <w:r w:rsidRPr="007351B0">
        <w:rPr>
          <w:sz w:val="28"/>
          <w:szCs w:val="28"/>
          <w:lang w:val="hr-HR"/>
        </w:rPr>
        <w:t xml:space="preserve">ì </w:t>
      </w:r>
      <w:r w:rsidRPr="007351B0">
        <w:rPr>
          <w:sz w:val="28"/>
          <w:szCs w:val="28"/>
        </w:rPr>
        <w:t>Giấy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ph</w:t>
      </w:r>
      <w:r w:rsidRPr="007351B0">
        <w:rPr>
          <w:sz w:val="28"/>
          <w:szCs w:val="28"/>
          <w:lang w:val="hr-HR"/>
        </w:rPr>
        <w:t>é</w:t>
      </w:r>
      <w:r w:rsidRPr="007351B0">
        <w:rPr>
          <w:sz w:val="28"/>
          <w:szCs w:val="28"/>
        </w:rPr>
        <w:t>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chạy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thử</w:t>
      </w:r>
      <w:r w:rsidRPr="007351B0">
        <w:rPr>
          <w:sz w:val="28"/>
          <w:szCs w:val="28"/>
          <w:lang w:val="hr-HR"/>
        </w:rPr>
        <w:t xml:space="preserve"> đư</w:t>
      </w:r>
      <w:r w:rsidRPr="007351B0">
        <w:rPr>
          <w:sz w:val="28"/>
          <w:szCs w:val="28"/>
        </w:rPr>
        <w:t>ợc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thay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thế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bằng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Giấy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ph</w:t>
      </w:r>
      <w:r w:rsidRPr="007351B0">
        <w:rPr>
          <w:sz w:val="28"/>
          <w:szCs w:val="28"/>
          <w:lang w:val="hr-HR"/>
        </w:rPr>
        <w:t>é</w:t>
      </w:r>
      <w:r w:rsidRPr="007351B0">
        <w:rPr>
          <w:sz w:val="28"/>
          <w:szCs w:val="28"/>
        </w:rPr>
        <w:t>p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rời</w:t>
      </w:r>
      <w:r w:rsidRPr="007351B0">
        <w:rPr>
          <w:sz w:val="28"/>
          <w:szCs w:val="28"/>
          <w:lang w:val="hr-HR"/>
        </w:rPr>
        <w:t xml:space="preserve"> </w:t>
      </w:r>
      <w:r w:rsidRPr="007351B0">
        <w:rPr>
          <w:sz w:val="28"/>
          <w:szCs w:val="28"/>
        </w:rPr>
        <w:t>cảng</w:t>
      </w:r>
      <w:r w:rsidRPr="007351B0">
        <w:rPr>
          <w:sz w:val="28"/>
          <w:szCs w:val="28"/>
          <w:lang w:val="hr-HR"/>
        </w:rPr>
        <w:t>.</w:t>
      </w:r>
    </w:p>
    <w:p w:rsidR="00E1094A" w:rsidRPr="007351B0" w:rsidRDefault="00E1094A" w:rsidP="00E1094A">
      <w:pPr>
        <w:jc w:val="both"/>
        <w:rPr>
          <w:sz w:val="28"/>
          <w:szCs w:val="28"/>
          <w:lang w:val="hr-HR"/>
        </w:rPr>
      </w:pPr>
      <w:r w:rsidRPr="007351B0">
        <w:rPr>
          <w:b/>
          <w:bCs/>
          <w:sz w:val="28"/>
          <w:szCs w:val="28"/>
          <w:lang w:val="hr-HR"/>
        </w:rPr>
        <w:t>2.</w:t>
      </w:r>
      <w:r w:rsidRPr="007351B0">
        <w:rPr>
          <w:b/>
          <w:bCs/>
          <w:sz w:val="28"/>
          <w:szCs w:val="28"/>
        </w:rPr>
        <w:t> 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C</w:t>
      </w:r>
      <w:r w:rsidRPr="007351B0">
        <w:rPr>
          <w:b/>
          <w:bCs/>
          <w:sz w:val="28"/>
          <w:szCs w:val="28"/>
          <w:lang w:val="hr-HR"/>
        </w:rPr>
        <w:t>á</w:t>
      </w:r>
      <w:r w:rsidRPr="007351B0">
        <w:rPr>
          <w:b/>
          <w:bCs/>
          <w:sz w:val="28"/>
          <w:szCs w:val="28"/>
        </w:rPr>
        <w:t>ch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thức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thực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hiện</w:t>
      </w:r>
      <w:r w:rsidRPr="007351B0">
        <w:rPr>
          <w:b/>
          <w:bCs/>
          <w:sz w:val="28"/>
          <w:szCs w:val="28"/>
          <w:lang w:val="hr-HR"/>
        </w:rPr>
        <w:t>:</w:t>
      </w:r>
      <w:r w:rsidRPr="007351B0">
        <w:rPr>
          <w:sz w:val="28"/>
          <w:szCs w:val="28"/>
          <w:lang w:val="hr-HR"/>
        </w:rPr>
        <w:t xml:space="preserve"> </w:t>
      </w:r>
    </w:p>
    <w:p w:rsidR="00E1094A" w:rsidRPr="007351B0" w:rsidRDefault="00E1094A" w:rsidP="00E1094A">
      <w:pPr>
        <w:jc w:val="both"/>
        <w:rPr>
          <w:sz w:val="28"/>
          <w:szCs w:val="28"/>
          <w:lang w:val="hr-HR"/>
        </w:rPr>
      </w:pPr>
      <w:r w:rsidRPr="007351B0">
        <w:rPr>
          <w:sz w:val="28"/>
          <w:szCs w:val="28"/>
          <w:lang w:val="hr-HR"/>
        </w:rPr>
        <w:t xml:space="preserve">Qua Fax, thư điện tử, nộp trực tiếp hoặc qua hệ thống bưu chính cho cảng vụ hàng hải. </w:t>
      </w:r>
    </w:p>
    <w:p w:rsidR="00E1094A" w:rsidRPr="007351B0" w:rsidRDefault="00E1094A" w:rsidP="00E1094A">
      <w:pPr>
        <w:jc w:val="both"/>
        <w:rPr>
          <w:b/>
          <w:sz w:val="28"/>
          <w:szCs w:val="28"/>
          <w:lang w:val="hr-HR"/>
        </w:rPr>
      </w:pPr>
      <w:r w:rsidRPr="007351B0">
        <w:rPr>
          <w:b/>
          <w:bCs/>
          <w:sz w:val="28"/>
          <w:szCs w:val="28"/>
          <w:lang w:val="hr-HR"/>
        </w:rPr>
        <w:t>3.</w:t>
      </w:r>
      <w:r w:rsidRPr="007351B0">
        <w:rPr>
          <w:b/>
          <w:bCs/>
          <w:sz w:val="28"/>
          <w:szCs w:val="28"/>
        </w:rPr>
        <w:t> Th</w:t>
      </w:r>
      <w:r w:rsidRPr="007351B0">
        <w:rPr>
          <w:b/>
          <w:bCs/>
          <w:sz w:val="28"/>
          <w:szCs w:val="28"/>
          <w:lang w:val="hr-HR"/>
        </w:rPr>
        <w:t>à</w:t>
      </w:r>
      <w:r w:rsidRPr="007351B0">
        <w:rPr>
          <w:b/>
          <w:bCs/>
          <w:sz w:val="28"/>
          <w:szCs w:val="28"/>
        </w:rPr>
        <w:t>nh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phần</w:t>
      </w:r>
      <w:r w:rsidRPr="007351B0">
        <w:rPr>
          <w:b/>
          <w:bCs/>
          <w:sz w:val="28"/>
          <w:szCs w:val="28"/>
          <w:lang w:val="hr-HR"/>
        </w:rPr>
        <w:t xml:space="preserve">, </w:t>
      </w:r>
      <w:r w:rsidRPr="007351B0">
        <w:rPr>
          <w:b/>
          <w:bCs/>
          <w:sz w:val="28"/>
          <w:szCs w:val="28"/>
        </w:rPr>
        <w:t>số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l</w:t>
      </w:r>
      <w:r w:rsidRPr="007351B0">
        <w:rPr>
          <w:b/>
          <w:bCs/>
          <w:sz w:val="28"/>
          <w:szCs w:val="28"/>
          <w:lang w:val="hr-HR"/>
        </w:rPr>
        <w:t>ư</w:t>
      </w:r>
      <w:r w:rsidRPr="007351B0">
        <w:rPr>
          <w:b/>
          <w:bCs/>
          <w:sz w:val="28"/>
          <w:szCs w:val="28"/>
        </w:rPr>
        <w:t>ợng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hồ</w:t>
      </w:r>
      <w:r w:rsidRPr="007351B0">
        <w:rPr>
          <w:b/>
          <w:bCs/>
          <w:sz w:val="28"/>
          <w:szCs w:val="28"/>
          <w:lang w:val="hr-HR"/>
        </w:rPr>
        <w:t xml:space="preserve"> </w:t>
      </w:r>
      <w:r w:rsidRPr="007351B0">
        <w:rPr>
          <w:b/>
          <w:bCs/>
          <w:sz w:val="28"/>
          <w:szCs w:val="28"/>
        </w:rPr>
        <w:t>s</w:t>
      </w:r>
      <w:r w:rsidRPr="007351B0">
        <w:rPr>
          <w:b/>
          <w:bCs/>
          <w:sz w:val="28"/>
          <w:szCs w:val="28"/>
          <w:lang w:val="hr-HR"/>
        </w:rPr>
        <w:t>ơ:</w:t>
      </w:r>
      <w:r w:rsidRPr="007351B0">
        <w:rPr>
          <w:b/>
          <w:sz w:val="28"/>
          <w:szCs w:val="28"/>
          <w:lang w:val="hr-HR"/>
        </w:rPr>
        <w:t xml:space="preserve">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a) Thành phần hồ sơ: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- Các giấy tờ phải nộp (bản chính) gồm: </w:t>
      </w:r>
    </w:p>
    <w:p w:rsidR="00E1094A" w:rsidRPr="007351B0" w:rsidRDefault="00E1094A" w:rsidP="00E1094A">
      <w:pPr>
        <w:ind w:firstLine="540"/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+ Giấy đề nghị chạy thử tàu trong đó nêu rõ lý do di chuyển, nơi đến và thời gian chạy thử; </w:t>
      </w:r>
    </w:p>
    <w:p w:rsidR="00E1094A" w:rsidRPr="007351B0" w:rsidRDefault="00E1094A" w:rsidP="00E1094A">
      <w:pPr>
        <w:ind w:firstLine="540"/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+ Danh sách thuyền viên; </w:t>
      </w:r>
    </w:p>
    <w:p w:rsidR="00E1094A" w:rsidRPr="007351B0" w:rsidRDefault="00E1094A" w:rsidP="00E1094A">
      <w:pPr>
        <w:ind w:firstLine="540"/>
        <w:jc w:val="both"/>
        <w:rPr>
          <w:sz w:val="28"/>
          <w:szCs w:val="28"/>
        </w:rPr>
      </w:pPr>
      <w:r w:rsidRPr="007351B0">
        <w:rPr>
          <w:sz w:val="28"/>
          <w:szCs w:val="28"/>
        </w:rPr>
        <w:t>+ Danh sách người đi theo tàu (nếu có);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- Các giấy tờ phải xuất trình (bản chính), bao gồm: </w:t>
      </w:r>
    </w:p>
    <w:p w:rsidR="00E1094A" w:rsidRPr="007351B0" w:rsidRDefault="00E1094A" w:rsidP="00E1094A">
      <w:pPr>
        <w:ind w:firstLine="540"/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+ Chứng chỉ chuyên môn thuyền viên; </w:t>
      </w:r>
    </w:p>
    <w:p w:rsidR="00E1094A" w:rsidRPr="007351B0" w:rsidRDefault="00E1094A" w:rsidP="00E1094A">
      <w:pPr>
        <w:ind w:firstLine="540"/>
        <w:jc w:val="both"/>
        <w:rPr>
          <w:sz w:val="28"/>
          <w:szCs w:val="28"/>
        </w:rPr>
      </w:pPr>
      <w:r w:rsidRPr="007351B0">
        <w:rPr>
          <w:sz w:val="28"/>
          <w:szCs w:val="28"/>
        </w:rPr>
        <w:t>+ Phương án lai dắt tàu trong trường hợp tàu chạy thử không sử dụng máy của tàu.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b) Số lượng hồ sơ: 01 bộ.</w:t>
      </w:r>
      <w:r w:rsidRPr="007351B0">
        <w:rPr>
          <w:sz w:val="28"/>
          <w:szCs w:val="28"/>
        </w:rPr>
        <w:tab/>
      </w:r>
    </w:p>
    <w:p w:rsidR="00E1094A" w:rsidRPr="007351B0" w:rsidRDefault="00E1094A" w:rsidP="00E1094A">
      <w:pPr>
        <w:jc w:val="both"/>
        <w:rPr>
          <w:b/>
          <w:sz w:val="28"/>
          <w:szCs w:val="28"/>
        </w:rPr>
      </w:pPr>
      <w:r w:rsidRPr="007351B0">
        <w:rPr>
          <w:b/>
          <w:sz w:val="28"/>
          <w:szCs w:val="28"/>
        </w:rPr>
        <w:t xml:space="preserve">4. Thời hạn giải quyết: </w:t>
      </w:r>
    </w:p>
    <w:p w:rsidR="00E1094A" w:rsidRPr="007351B0" w:rsidRDefault="00E1094A" w:rsidP="00E1094A">
      <w:pPr>
        <w:jc w:val="both"/>
        <w:rPr>
          <w:b/>
          <w:sz w:val="28"/>
          <w:szCs w:val="28"/>
        </w:rPr>
      </w:pPr>
      <w:r w:rsidRPr="007351B0">
        <w:rPr>
          <w:sz w:val="28"/>
          <w:szCs w:val="28"/>
        </w:rPr>
        <w:t>Chậm nhất 01 giờ, kể từ khi người làm thủ tục đã nộp, xuất trình đủ các giấy tờ theo quy định.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b/>
          <w:sz w:val="28"/>
          <w:szCs w:val="28"/>
        </w:rPr>
        <w:t xml:space="preserve">5. Đối tượng thực hiện TTHC: </w:t>
      </w:r>
      <w:r w:rsidRPr="007351B0">
        <w:rPr>
          <w:sz w:val="28"/>
          <w:szCs w:val="28"/>
        </w:rPr>
        <w:t>Người làm thủ tục.</w:t>
      </w:r>
    </w:p>
    <w:p w:rsidR="00E1094A" w:rsidRPr="007351B0" w:rsidRDefault="00E1094A" w:rsidP="00E1094A">
      <w:pPr>
        <w:jc w:val="both"/>
        <w:rPr>
          <w:b/>
          <w:sz w:val="28"/>
          <w:szCs w:val="28"/>
        </w:rPr>
      </w:pPr>
      <w:r w:rsidRPr="007351B0">
        <w:rPr>
          <w:b/>
          <w:sz w:val="28"/>
          <w:szCs w:val="28"/>
        </w:rPr>
        <w:t>6. Cơ quan thực hiện TTHC: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a) Cơ quan có thẩm quyền quyết định: Cảng vụ hàng hải hoặc Đại diện Cảng vụ hàng hải; 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b) Cơ quan hoặc người có thẩm quyền được ủy quyền hoặc phân cấp thực hiện: Không có;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c) Cơ quan trực tiếp thực hiện thủ tục hành chính: Cảng vụ hàng hải hoặc Đại diện Cảng vụ hàng hải; 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d) Cơ quan phối hợp: Không có.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b/>
          <w:sz w:val="28"/>
          <w:szCs w:val="28"/>
        </w:rPr>
        <w:t xml:space="preserve">7. Kết quả của việc thực hiện TTHC: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Giấy phép chạy thử.</w:t>
      </w:r>
    </w:p>
    <w:p w:rsidR="00E1094A" w:rsidRPr="007351B0" w:rsidRDefault="00E1094A" w:rsidP="00E1094A">
      <w:pPr>
        <w:jc w:val="both"/>
        <w:rPr>
          <w:b/>
          <w:sz w:val="28"/>
          <w:szCs w:val="28"/>
        </w:rPr>
      </w:pPr>
      <w:r w:rsidRPr="007351B0">
        <w:rPr>
          <w:b/>
          <w:sz w:val="28"/>
          <w:szCs w:val="28"/>
        </w:rPr>
        <w:t>8. Phí, lệ phí</w:t>
      </w:r>
      <w:r w:rsidRPr="007351B0">
        <w:rPr>
          <w:sz w:val="28"/>
          <w:szCs w:val="28"/>
        </w:rPr>
        <w:t xml:space="preserve"> </w:t>
      </w:r>
      <w:r w:rsidRPr="007351B0">
        <w:rPr>
          <w:b/>
          <w:sz w:val="28"/>
          <w:szCs w:val="28"/>
        </w:rPr>
        <w:t>(nếu có):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b/>
          <w:sz w:val="28"/>
          <w:szCs w:val="28"/>
        </w:rPr>
        <w:lastRenderedPageBreak/>
        <w:t xml:space="preserve">- </w:t>
      </w:r>
      <w:r w:rsidRPr="007351B0">
        <w:rPr>
          <w:sz w:val="28"/>
          <w:szCs w:val="28"/>
        </w:rPr>
        <w:t>Phí trọng tải tàu, thuyền: tàu thuyền chạy thử sau khi sửa chữa, đóng mới mà không xếp, dỡ hàng hóa, không đón, trả khách áp dụng mức thu bằng 70% mức thu quy định tại Điều 7 và Điều 12 Thông tư số 261/2016/TT-BTC ngày 14/11/2016 của Bộ trưởng Bộ Tài chính;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- Phí bảo đảm hàng hải: tàu thuyền chạy thử sau khi sửa chữa, đóng mới mà không xếp, dỡ hàng hóa, không đón, trả khách áp dụng mức thu bằng 70% mức thu quy định tại Điều 8 và Điều 13 Thông tư số 261/2016/TT-BTC ngày 14/11/2016 của Bộ trưởng Bộ Tài chính;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- Phí sử dụng vị trí neo, đậu tại khu nước, vùng nước: tàu thuyền chạy thử sau khi sửa chữa, đóng mới mà không xếp, dỡ hàng hóa, không đón, trả khách áp dụng mức thu bằng 70% mức thu quy định tại Điều 9 và Điều 14 Thông tư số 261/2016/TT-BTC ngày 14/11/2016 của Bộ trưởng Bộ Tài chính;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- Lệ phí ra, vào cảng biển: theo quy định tại Thông tư số 261/2016/TT-BTC ngày 14/11/2016 của Bộ trưởng Bộ Tài chính.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b/>
          <w:bCs/>
          <w:sz w:val="28"/>
          <w:szCs w:val="28"/>
        </w:rPr>
        <w:t>9. Tên mẫu đơn, mẫu tờ khai hành chính:</w:t>
      </w:r>
      <w:r w:rsidRPr="007351B0">
        <w:rPr>
          <w:sz w:val="28"/>
          <w:szCs w:val="28"/>
        </w:rPr>
        <w:t> Không có.</w:t>
      </w:r>
    </w:p>
    <w:p w:rsidR="00E1094A" w:rsidRPr="007351B0" w:rsidRDefault="00E1094A" w:rsidP="00E1094A">
      <w:pPr>
        <w:jc w:val="both"/>
        <w:rPr>
          <w:b/>
          <w:bCs/>
          <w:sz w:val="28"/>
          <w:szCs w:val="28"/>
        </w:rPr>
      </w:pPr>
      <w:r w:rsidRPr="007351B0">
        <w:rPr>
          <w:b/>
          <w:bCs/>
          <w:sz w:val="28"/>
          <w:szCs w:val="28"/>
        </w:rPr>
        <w:t xml:space="preserve">10. Yêu cầu, điều kiện thực hiện TTHC: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b/>
          <w:bCs/>
          <w:sz w:val="28"/>
          <w:szCs w:val="28"/>
        </w:rPr>
        <w:t>11.  Căn cứ pháp lý của TTHC:</w:t>
      </w:r>
      <w:r w:rsidRPr="007351B0">
        <w:rPr>
          <w:sz w:val="28"/>
          <w:szCs w:val="28"/>
        </w:rPr>
        <w:t xml:space="preserve">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- Bộ luật Hàng hải Việt Nam ngày 25 tháng 11 năm 2015; 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- Nghị định số 58/2017/NĐ-CP ngày 10/5/2017 của Chính phủ quy định chi tiết một số điều của Bộ luật Hàng hải Việt Nam về quản lý hoạt động hàng hải.</w:t>
      </w:r>
    </w:p>
    <w:p w:rsidR="00E1094A" w:rsidRPr="007351B0" w:rsidRDefault="00E1094A" w:rsidP="00E1094A">
      <w:pPr>
        <w:jc w:val="both"/>
        <w:rPr>
          <w:sz w:val="28"/>
          <w:szCs w:val="28"/>
        </w:rPr>
      </w:pPr>
      <w:r w:rsidRPr="007351B0">
        <w:rPr>
          <w:sz w:val="28"/>
          <w:szCs w:val="28"/>
        </w:rPr>
        <w:t>- Thông tư số 261/2016/TT-BTC ngày 14/11/2016 của Bộ trưởng Bộ Tài chính ban hành quy định về phí, lệ phí hàng hải và biểu mức thu phí, lệ phí hàng hải.</w:t>
      </w:r>
    </w:p>
    <w:p w:rsidR="00EB4DAB" w:rsidRDefault="00EB4DAB"/>
    <w:sectPr w:rsidR="00EB4DAB" w:rsidSect="00E1094A">
      <w:pgSz w:w="12240" w:h="15840"/>
      <w:pgMar w:top="1134" w:right="90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E1094A"/>
    <w:rsid w:val="00061688"/>
    <w:rsid w:val="00501596"/>
    <w:rsid w:val="00A95BA5"/>
    <w:rsid w:val="00E1094A"/>
    <w:rsid w:val="00EB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4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2017-07-04T02:52:00Z</dcterms:created>
  <dcterms:modified xsi:type="dcterms:W3CDTF">2017-07-04T02:52:00Z</dcterms:modified>
</cp:coreProperties>
</file>